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D5B" w:rsidRDefault="00216D5B" w:rsidP="00216D5B">
      <w:pPr>
        <w:shd w:val="clear" w:color="auto" w:fill="FFFFFF"/>
        <w:jc w:val="center"/>
        <w:rPr>
          <w:rFonts w:ascii="Arial" w:hAnsi="Arial" w:cs="Arial"/>
          <w:sz w:val="21"/>
          <w:szCs w:val="21"/>
        </w:rPr>
      </w:pPr>
    </w:p>
    <w:p w:rsidR="00216D5B" w:rsidRDefault="00216D5B" w:rsidP="00216D5B">
      <w:pPr>
        <w:pStyle w:val="Nadpis1"/>
        <w:shd w:val="clear" w:color="auto" w:fill="FFFFFF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PVC TOPNÁ</w:t>
      </w:r>
      <w:r w:rsidR="000042A1">
        <w:rPr>
          <w:rFonts w:ascii="Arial" w:hAnsi="Arial" w:cs="Arial"/>
          <w:sz w:val="36"/>
          <w:szCs w:val="36"/>
        </w:rPr>
        <w:t xml:space="preserve"> SAMOLEPÍCÍ</w:t>
      </w:r>
      <w:r>
        <w:rPr>
          <w:rFonts w:ascii="Arial" w:hAnsi="Arial" w:cs="Arial"/>
          <w:sz w:val="36"/>
          <w:szCs w:val="36"/>
        </w:rPr>
        <w:t xml:space="preserve"> ROHOŽ 20X45CM</w:t>
      </w:r>
    </w:p>
    <w:tbl>
      <w:tblPr>
        <w:tblW w:w="116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3"/>
        <w:gridCol w:w="8077"/>
      </w:tblGrid>
      <w:tr w:rsidR="00216D5B" w:rsidRPr="00216D5B" w:rsidTr="000042A1">
        <w:tc>
          <w:tcPr>
            <w:tcW w:w="3563" w:type="dxa"/>
            <w:tcMar>
              <w:top w:w="120" w:type="dxa"/>
              <w:left w:w="120" w:type="dxa"/>
              <w:bottom w:w="120" w:type="dxa"/>
              <w:right w:w="233" w:type="dxa"/>
            </w:tcMar>
            <w:vAlign w:val="center"/>
            <w:hideMark/>
          </w:tcPr>
          <w:p w:rsidR="00216D5B" w:rsidRPr="00216D5B" w:rsidRDefault="00216D5B" w:rsidP="00216D5B">
            <w:pPr>
              <w:spacing w:after="0" w:line="240" w:lineRule="auto"/>
              <w:rPr>
                <w:rFonts w:ascii="var(--m-font-family-body)" w:eastAsia="Times New Roman" w:hAnsi="var(--m-font-family-body)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077" w:type="dxa"/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  <w:hideMark/>
          </w:tcPr>
          <w:p w:rsidR="00216D5B" w:rsidRPr="00216D5B" w:rsidRDefault="00216D5B" w:rsidP="00216D5B">
            <w:pPr>
              <w:spacing w:after="0" w:line="240" w:lineRule="auto"/>
              <w:rPr>
                <w:rFonts w:ascii="var(--m-font-family-body)" w:eastAsia="Times New Roman" w:hAnsi="var(--m-font-family-body)" w:cs="Times New Roman"/>
                <w:sz w:val="24"/>
                <w:szCs w:val="24"/>
                <w:lang w:eastAsia="cs-CZ"/>
              </w:rPr>
            </w:pPr>
          </w:p>
        </w:tc>
      </w:tr>
      <w:tr w:rsidR="00216D5B" w:rsidRPr="00216D5B" w:rsidTr="000042A1">
        <w:tc>
          <w:tcPr>
            <w:tcW w:w="3563" w:type="dxa"/>
            <w:tcMar>
              <w:top w:w="120" w:type="dxa"/>
              <w:left w:w="120" w:type="dxa"/>
              <w:bottom w:w="120" w:type="dxa"/>
              <w:right w:w="233" w:type="dxa"/>
            </w:tcMar>
            <w:vAlign w:val="center"/>
            <w:hideMark/>
          </w:tcPr>
          <w:p w:rsidR="00216D5B" w:rsidRPr="00216D5B" w:rsidRDefault="00216D5B" w:rsidP="00216D5B">
            <w:pPr>
              <w:spacing w:after="0" w:line="240" w:lineRule="auto"/>
              <w:rPr>
                <w:rFonts w:ascii="var(--m-font-family-body)" w:eastAsia="Times New Roman" w:hAnsi="var(--m-font-family-body)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077" w:type="dxa"/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  <w:hideMark/>
          </w:tcPr>
          <w:p w:rsidR="00216D5B" w:rsidRPr="00216D5B" w:rsidRDefault="00216D5B" w:rsidP="00216D5B">
            <w:pPr>
              <w:spacing w:after="0" w:line="240" w:lineRule="auto"/>
              <w:rPr>
                <w:rFonts w:ascii="var(--m-font-family-body)" w:eastAsia="Times New Roman" w:hAnsi="var(--m-font-family-body)" w:cs="Times New Roman"/>
                <w:sz w:val="24"/>
                <w:szCs w:val="24"/>
                <w:lang w:eastAsia="cs-CZ"/>
              </w:rPr>
            </w:pPr>
          </w:p>
        </w:tc>
      </w:tr>
      <w:tr w:rsidR="00216D5B" w:rsidRPr="00216D5B" w:rsidTr="000042A1">
        <w:tc>
          <w:tcPr>
            <w:tcW w:w="3563" w:type="dxa"/>
            <w:tcMar>
              <w:top w:w="120" w:type="dxa"/>
              <w:left w:w="120" w:type="dxa"/>
              <w:bottom w:w="120" w:type="dxa"/>
              <w:right w:w="233" w:type="dxa"/>
            </w:tcMar>
            <w:vAlign w:val="center"/>
            <w:hideMark/>
          </w:tcPr>
          <w:p w:rsidR="00216D5B" w:rsidRPr="00216D5B" w:rsidRDefault="00216D5B" w:rsidP="00216D5B">
            <w:pPr>
              <w:spacing w:after="0" w:line="240" w:lineRule="auto"/>
              <w:rPr>
                <w:rFonts w:ascii="var(--m-font-family-body)" w:eastAsia="Times New Roman" w:hAnsi="var(--m-font-family-body)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077" w:type="dxa"/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  <w:hideMark/>
          </w:tcPr>
          <w:p w:rsidR="00216D5B" w:rsidRPr="00216D5B" w:rsidRDefault="00216D5B" w:rsidP="00216D5B">
            <w:pPr>
              <w:spacing w:after="0" w:line="240" w:lineRule="auto"/>
              <w:rPr>
                <w:rFonts w:ascii="var(--m-font-family-body)" w:eastAsia="Times New Roman" w:hAnsi="var(--m-font-family-body)" w:cs="Times New Roman"/>
                <w:sz w:val="24"/>
                <w:szCs w:val="24"/>
                <w:lang w:eastAsia="cs-CZ"/>
              </w:rPr>
            </w:pPr>
          </w:p>
        </w:tc>
      </w:tr>
    </w:tbl>
    <w:p w:rsidR="00216D5B" w:rsidRPr="00216D5B" w:rsidRDefault="00216D5B" w:rsidP="00216D5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216D5B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Vodotěsná PVC topná rohož do terária</w:t>
      </w:r>
      <w:r w:rsidRPr="00216D5B">
        <w:rPr>
          <w:rFonts w:ascii="Arial" w:eastAsia="Times New Roman" w:hAnsi="Arial" w:cs="Arial"/>
          <w:sz w:val="21"/>
          <w:szCs w:val="21"/>
          <w:lang w:eastAsia="cs-CZ"/>
        </w:rPr>
        <w:t>. Silná povrchová úprava je pružná a odolná vůči vodě IPX4. Navíc je odolný proti poškrábání a dalším podobným případům. Proto lze podložku </w:t>
      </w:r>
      <w:r w:rsidRPr="00216D5B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využít v teráriu, v psí boudě, pro kočky, pro kuřata, pro propagaci sazenic a další</w:t>
      </w:r>
      <w:r w:rsidRPr="00216D5B">
        <w:rPr>
          <w:rFonts w:ascii="Arial" w:eastAsia="Times New Roman" w:hAnsi="Arial" w:cs="Arial"/>
          <w:sz w:val="21"/>
          <w:szCs w:val="21"/>
          <w:lang w:eastAsia="cs-CZ"/>
        </w:rPr>
        <w:t>. Podložka má samolepicí povlak, který usnadňuje montáž rohože, kam chcete!</w:t>
      </w:r>
    </w:p>
    <w:p w:rsidR="00216D5B" w:rsidRPr="00216D5B" w:rsidRDefault="00216D5B" w:rsidP="00216D5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216D5B">
        <w:rPr>
          <w:rFonts w:ascii="Segoe UI Emoji" w:eastAsia="Times New Roman" w:hAnsi="Segoe UI Emoji" w:cs="Segoe UI Emoji"/>
          <w:sz w:val="21"/>
          <w:szCs w:val="21"/>
          <w:lang w:eastAsia="cs-CZ"/>
        </w:rPr>
        <w:t>✅</w:t>
      </w:r>
      <w:r w:rsidRPr="00216D5B">
        <w:rPr>
          <w:rFonts w:ascii="Arial" w:eastAsia="Times New Roman" w:hAnsi="Arial" w:cs="Arial"/>
          <w:sz w:val="21"/>
          <w:szCs w:val="21"/>
          <w:lang w:eastAsia="cs-CZ"/>
        </w:rPr>
        <w:t xml:space="preserve"> voděodolnost IPX4</w:t>
      </w:r>
      <w:r w:rsidR="000042A1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216D5B">
        <w:rPr>
          <w:rFonts w:ascii="Segoe UI Emoji" w:eastAsia="Times New Roman" w:hAnsi="Segoe UI Emoji" w:cs="Segoe UI Emoji"/>
          <w:sz w:val="21"/>
          <w:szCs w:val="21"/>
          <w:lang w:eastAsia="cs-CZ"/>
        </w:rPr>
        <w:t>✅</w:t>
      </w:r>
      <w:r w:rsidRPr="00216D5B">
        <w:rPr>
          <w:rFonts w:ascii="Arial" w:eastAsia="Times New Roman" w:hAnsi="Arial" w:cs="Arial"/>
          <w:sz w:val="21"/>
          <w:szCs w:val="21"/>
          <w:lang w:eastAsia="cs-CZ"/>
        </w:rPr>
        <w:t xml:space="preserve"> rovnoměrný ohřev</w:t>
      </w:r>
      <w:r w:rsidR="000042A1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216D5B">
        <w:rPr>
          <w:rFonts w:ascii="Segoe UI Emoji" w:eastAsia="Times New Roman" w:hAnsi="Segoe UI Emoji" w:cs="Segoe UI Emoji"/>
          <w:sz w:val="21"/>
          <w:szCs w:val="21"/>
          <w:lang w:eastAsia="cs-CZ"/>
        </w:rPr>
        <w:t>✅</w:t>
      </w:r>
      <w:r w:rsidRPr="00216D5B">
        <w:rPr>
          <w:rFonts w:ascii="Arial" w:eastAsia="Times New Roman" w:hAnsi="Arial" w:cs="Arial"/>
          <w:sz w:val="21"/>
          <w:szCs w:val="21"/>
          <w:lang w:eastAsia="cs-CZ"/>
        </w:rPr>
        <w:t xml:space="preserve"> pro plazy, psy, kočky, drůbež, rostliny a další</w:t>
      </w:r>
      <w:r w:rsidR="000042A1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216D5B">
        <w:rPr>
          <w:rFonts w:ascii="Segoe UI Emoji" w:eastAsia="Times New Roman" w:hAnsi="Segoe UI Emoji" w:cs="Segoe UI Emoji"/>
          <w:sz w:val="21"/>
          <w:szCs w:val="21"/>
          <w:lang w:eastAsia="cs-CZ"/>
        </w:rPr>
        <w:t>✅</w:t>
      </w:r>
      <w:r w:rsidRPr="00216D5B">
        <w:rPr>
          <w:rFonts w:ascii="Arial" w:eastAsia="Times New Roman" w:hAnsi="Arial" w:cs="Arial"/>
          <w:sz w:val="21"/>
          <w:szCs w:val="21"/>
          <w:lang w:eastAsia="cs-CZ"/>
        </w:rPr>
        <w:t xml:space="preserve"> samolepicí</w:t>
      </w:r>
      <w:r w:rsidR="000042A1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216D5B">
        <w:rPr>
          <w:rFonts w:ascii="Segoe UI Emoji" w:eastAsia="Times New Roman" w:hAnsi="Segoe UI Emoji" w:cs="Segoe UI Emoji"/>
          <w:sz w:val="21"/>
          <w:szCs w:val="21"/>
          <w:lang w:eastAsia="cs-CZ"/>
        </w:rPr>
        <w:t>✅</w:t>
      </w:r>
      <w:r w:rsidRPr="00216D5B">
        <w:rPr>
          <w:rFonts w:ascii="Arial" w:eastAsia="Times New Roman" w:hAnsi="Arial" w:cs="Arial"/>
          <w:sz w:val="21"/>
          <w:szCs w:val="21"/>
          <w:lang w:eastAsia="cs-CZ"/>
        </w:rPr>
        <w:t xml:space="preserve"> nízká spotřeba proudu</w:t>
      </w:r>
    </w:p>
    <w:p w:rsidR="00216D5B" w:rsidRPr="00216D5B" w:rsidRDefault="00216D5B" w:rsidP="00216D5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216D5B">
        <w:rPr>
          <w:rFonts w:ascii="Arial" w:eastAsia="Times New Roman" w:hAnsi="Arial" w:cs="Arial"/>
          <w:sz w:val="21"/>
          <w:szCs w:val="21"/>
          <w:lang w:eastAsia="cs-CZ"/>
        </w:rPr>
        <w:t xml:space="preserve">Topná rohož voděodolná </w:t>
      </w:r>
      <w:proofErr w:type="spellStart"/>
      <w:r w:rsidRPr="00216D5B">
        <w:rPr>
          <w:rFonts w:ascii="Arial" w:eastAsia="Times New Roman" w:hAnsi="Arial" w:cs="Arial"/>
          <w:sz w:val="21"/>
          <w:szCs w:val="21"/>
          <w:lang w:eastAsia="cs-CZ"/>
        </w:rPr>
        <w:t>Resun</w:t>
      </w:r>
      <w:proofErr w:type="spellEnd"/>
      <w:r w:rsidRPr="00216D5B">
        <w:rPr>
          <w:rFonts w:ascii="Arial" w:eastAsia="Times New Roman" w:hAnsi="Arial" w:cs="Arial"/>
          <w:sz w:val="21"/>
          <w:szCs w:val="21"/>
          <w:lang w:eastAsia="cs-CZ"/>
        </w:rPr>
        <w:t xml:space="preserve"> je speciální produkt určený pro použití nejen v teráriích. Tato podložka slouží k ohřevu celé plochy, což umožňuje udržovat optimální teplotu pro zvířata. Díky svému flexibilnímu designu topná rohož snadno přizpůsobí tvaru podlahy a zajistí rovnoměrné rozložení tepla.</w:t>
      </w:r>
    </w:p>
    <w:p w:rsidR="00216D5B" w:rsidRPr="000042A1" w:rsidRDefault="00216D5B" w:rsidP="000042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216D5B">
        <w:rPr>
          <w:rFonts w:ascii="Arial" w:eastAsia="Times New Roman" w:hAnsi="Arial" w:cs="Arial"/>
          <w:sz w:val="21"/>
          <w:szCs w:val="21"/>
          <w:lang w:eastAsia="cs-CZ"/>
        </w:rPr>
        <w:t>Silný PVC povlak je extrémně odolný proti poškrábání, proříznutí, kousnutí atd. Proto je tak velmi univerzální.</w:t>
      </w:r>
    </w:p>
    <w:p w:rsidR="00216D5B" w:rsidRPr="000042A1" w:rsidRDefault="00216D5B" w:rsidP="000042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216D5B">
        <w:rPr>
          <w:rFonts w:ascii="Arial" w:eastAsia="Times New Roman" w:hAnsi="Arial" w:cs="Arial"/>
          <w:sz w:val="21"/>
          <w:szCs w:val="21"/>
          <w:lang w:eastAsia="cs-CZ"/>
        </w:rPr>
        <w:t>Je vyrobena z voděodolných materiálů, což umožňuje bezpečné použití ve vlhkém prostředí. Nestraší ji kapky deště, mlha postřikovače, mokrý podklad nebo "siku".</w:t>
      </w:r>
    </w:p>
    <w:p w:rsidR="00216D5B" w:rsidRPr="000042A1" w:rsidRDefault="000042A1" w:rsidP="000042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sz w:val="21"/>
          <w:szCs w:val="21"/>
          <w:lang w:eastAsia="cs-CZ"/>
        </w:rPr>
        <w:t>Rohož je samolepící</w:t>
      </w:r>
      <w:bookmarkStart w:id="0" w:name="_GoBack"/>
      <w:bookmarkEnd w:id="0"/>
      <w:r w:rsidR="00216D5B" w:rsidRPr="00216D5B">
        <w:rPr>
          <w:rFonts w:ascii="Arial" w:eastAsia="Times New Roman" w:hAnsi="Arial" w:cs="Arial"/>
          <w:sz w:val="21"/>
          <w:szCs w:val="21"/>
          <w:lang w:eastAsia="cs-CZ"/>
        </w:rPr>
        <w:t>. Odstraňte pojistku a přilepte podložku, kam chcete. Můžete použít i "vzhůru nohama".</w:t>
      </w:r>
    </w:p>
    <w:p w:rsidR="00216D5B" w:rsidRPr="00216D5B" w:rsidRDefault="00216D5B" w:rsidP="00216D5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216D5B">
        <w:rPr>
          <w:rFonts w:ascii="Arial" w:eastAsia="Times New Roman" w:hAnsi="Arial" w:cs="Arial"/>
          <w:sz w:val="21"/>
          <w:szCs w:val="21"/>
          <w:lang w:eastAsia="cs-CZ"/>
        </w:rPr>
        <w:t>Vzhledem k jejím výhodám můžeme směle doporučit tuto podložku pro každé zvíře, které vyžaduje trochu tepla.</w:t>
      </w:r>
    </w:p>
    <w:p w:rsidR="00216D5B" w:rsidRPr="00216D5B" w:rsidRDefault="00216D5B" w:rsidP="00216D5B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</w:p>
    <w:p w:rsidR="00216D5B" w:rsidRDefault="00216D5B" w:rsidP="00216D5B">
      <w:pPr>
        <w:pStyle w:val="Nadpis2"/>
        <w:shd w:val="clear" w:color="auto" w:fill="FFFFFF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 Do kolika stupňů zahřeje?</w:t>
      </w:r>
    </w:p>
    <w:p w:rsidR="00216D5B" w:rsidRDefault="00216D5B" w:rsidP="00216D5B">
      <w:pPr>
        <w:pStyle w:val="Normlnweb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Rohož může zahřát na teplotu 37st.C</w:t>
      </w:r>
    </w:p>
    <w:p w:rsidR="00216D5B" w:rsidRDefault="00216D5B" w:rsidP="00216D5B">
      <w:pPr>
        <w:pStyle w:val="Normlnweb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Rohož může pracovat</w:t>
      </w:r>
      <w:r w:rsidR="000042A1">
        <w:rPr>
          <w:rFonts w:ascii="Arial" w:hAnsi="Arial" w:cs="Arial"/>
          <w:b/>
          <w:bCs/>
        </w:rPr>
        <w:t xml:space="preserve"> se</w:t>
      </w:r>
      <w:r>
        <w:rPr>
          <w:rFonts w:ascii="Arial" w:hAnsi="Arial" w:cs="Arial"/>
          <w:b/>
          <w:bCs/>
        </w:rPr>
        <w:t xml:space="preserve"> stmívači, termostaty, časovými programátory a dalšími ovládacími zařízeními.</w:t>
      </w:r>
    </w:p>
    <w:p w:rsidR="00216D5B" w:rsidRPr="000042A1" w:rsidRDefault="00216D5B" w:rsidP="000042A1">
      <w:pPr>
        <w:pStyle w:val="Nadpis2"/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7"/>
          <w:szCs w:val="27"/>
        </w:rPr>
        <w:t>Technické údaje:</w:t>
      </w:r>
      <w:r w:rsidR="000042A1">
        <w:rPr>
          <w:rFonts w:ascii="Arial" w:hAnsi="Arial" w:cs="Arial"/>
          <w:sz w:val="27"/>
          <w:szCs w:val="27"/>
        </w:rPr>
        <w:br/>
      </w:r>
      <w:r w:rsidRPr="000042A1">
        <w:rPr>
          <w:rFonts w:ascii="Arial" w:hAnsi="Arial" w:cs="Arial"/>
          <w:sz w:val="24"/>
          <w:szCs w:val="24"/>
        </w:rPr>
        <w:t xml:space="preserve">příkon: </w:t>
      </w:r>
      <w:proofErr w:type="gramStart"/>
      <w:r w:rsidRPr="000042A1">
        <w:rPr>
          <w:rFonts w:ascii="Arial" w:hAnsi="Arial" w:cs="Arial"/>
          <w:sz w:val="24"/>
          <w:szCs w:val="24"/>
        </w:rPr>
        <w:t>24W</w:t>
      </w:r>
      <w:proofErr w:type="gramEnd"/>
      <w:r w:rsidR="000042A1" w:rsidRPr="000042A1">
        <w:rPr>
          <w:rFonts w:ascii="Arial" w:hAnsi="Arial" w:cs="Arial"/>
          <w:sz w:val="24"/>
          <w:szCs w:val="24"/>
        </w:rPr>
        <w:br/>
      </w:r>
      <w:r w:rsidRPr="000042A1">
        <w:rPr>
          <w:rFonts w:ascii="Arial" w:hAnsi="Arial" w:cs="Arial"/>
          <w:sz w:val="24"/>
          <w:szCs w:val="24"/>
        </w:rPr>
        <w:t>přesné rozměry: 198x448mm</w:t>
      </w:r>
      <w:r w:rsidR="000042A1">
        <w:rPr>
          <w:rFonts w:ascii="Arial" w:hAnsi="Arial" w:cs="Arial"/>
          <w:sz w:val="24"/>
          <w:szCs w:val="24"/>
        </w:rPr>
        <w:br/>
      </w:r>
      <w:r w:rsidRPr="000042A1">
        <w:rPr>
          <w:rFonts w:ascii="Arial" w:hAnsi="Arial" w:cs="Arial"/>
          <w:sz w:val="24"/>
          <w:szCs w:val="24"/>
        </w:rPr>
        <w:t>délka přívodního kabelu: 200cm</w:t>
      </w:r>
    </w:p>
    <w:p w:rsidR="00216D5B" w:rsidRDefault="00216D5B"/>
    <w:sectPr w:rsidR="00216D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ar(--m-font-family-body)">
    <w:altName w:val="Cambria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D5B"/>
    <w:rsid w:val="000042A1"/>
    <w:rsid w:val="00216D5B"/>
    <w:rsid w:val="003475E3"/>
    <w:rsid w:val="00F7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8339"/>
  <w15:chartTrackingRefBased/>
  <w15:docId w15:val="{ADD494EB-6E5E-4AC0-8CEF-300E6587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16D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216D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16D5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16D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6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6D5B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216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4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43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9358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0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33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3852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21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929804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9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9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06842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97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0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0389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68293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1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3164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0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4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84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06530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6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1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3421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95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6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902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58623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8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2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4343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0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2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5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0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12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2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5478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6259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55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38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621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0314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35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11301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0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223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Lida</dc:creator>
  <cp:keywords/>
  <dc:description/>
  <cp:lastModifiedBy>Lida</cp:lastModifiedBy>
  <cp:revision>2</cp:revision>
  <cp:lastPrinted>2024-11-20T12:10:00Z</cp:lastPrinted>
  <dcterms:created xsi:type="dcterms:W3CDTF">2024-11-20T09:42:00Z</dcterms:created>
  <dcterms:modified xsi:type="dcterms:W3CDTF">2024-11-20T12:10:00Z</dcterms:modified>
</cp:coreProperties>
</file>